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82" w:rsidRDefault="00BB7782" w:rsidP="00BB7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B7782" w:rsidRDefault="00BB7782" w:rsidP="00BB7782">
      <w:pPr>
        <w:pStyle w:val="1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«МЕЛЕКЕССКИЙ РАЙОН» УЛЬЯНОВСКОЙ ОБЛАСТИ</w:t>
      </w:r>
    </w:p>
    <w:p w:rsidR="00BB7782" w:rsidRDefault="00BB7782" w:rsidP="00BB7782">
      <w:pPr>
        <w:pStyle w:val="a3"/>
        <w:spacing w:before="0" w:after="0"/>
        <w:rPr>
          <w:bCs/>
          <w:sz w:val="28"/>
          <w:szCs w:val="28"/>
        </w:rPr>
      </w:pPr>
    </w:p>
    <w:p w:rsidR="00BB7782" w:rsidRDefault="00BB7782" w:rsidP="00BB7782">
      <w:pPr>
        <w:pStyle w:val="a3"/>
        <w:spacing w:before="0" w:after="0"/>
        <w:rPr>
          <w:bCs/>
          <w:sz w:val="28"/>
          <w:szCs w:val="28"/>
        </w:rPr>
      </w:pPr>
    </w:p>
    <w:p w:rsidR="00BB7782" w:rsidRDefault="00BB7782" w:rsidP="00BB778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BB7782" w:rsidRDefault="00BB7782" w:rsidP="00BB7782">
      <w:pPr>
        <w:jc w:val="center"/>
        <w:rPr>
          <w:b/>
          <w:sz w:val="28"/>
          <w:szCs w:val="28"/>
        </w:rPr>
      </w:pPr>
    </w:p>
    <w:p w:rsidR="00BB7782" w:rsidRDefault="00BB7782" w:rsidP="00BB7782">
      <w:pPr>
        <w:jc w:val="center"/>
        <w:rPr>
          <w:b/>
        </w:rPr>
      </w:pPr>
    </w:p>
    <w:p w:rsidR="00BB7782" w:rsidRDefault="00547296" w:rsidP="00F13669">
      <w:r>
        <w:t>18.06.2019</w:t>
      </w:r>
      <w:bookmarkStart w:id="0" w:name="_GoBack"/>
      <w:bookmarkEnd w:id="0"/>
      <w:r w:rsidR="00BB7782">
        <w:t xml:space="preserve">        </w:t>
      </w:r>
      <w:r w:rsidR="00F13669">
        <w:t xml:space="preserve">                                                                               </w:t>
      </w:r>
      <w:r w:rsidR="00BB7782">
        <w:t xml:space="preserve">  </w:t>
      </w:r>
      <w:r w:rsidR="00F13669">
        <w:t xml:space="preserve"> №</w:t>
      </w:r>
      <w:r>
        <w:t>69-р</w:t>
      </w:r>
      <w:r w:rsidR="00BB7782">
        <w:t xml:space="preserve">                                                                                </w:t>
      </w:r>
    </w:p>
    <w:p w:rsidR="00BB7782" w:rsidRDefault="00BB7782" w:rsidP="00BB7782">
      <w:pPr>
        <w:jc w:val="right"/>
      </w:pPr>
    </w:p>
    <w:p w:rsidR="00BB7782" w:rsidRDefault="00BB7782" w:rsidP="00BB7782">
      <w:pPr>
        <w:jc w:val="right"/>
      </w:pPr>
      <w:r>
        <w:t>Экз.№ _____</w:t>
      </w:r>
    </w:p>
    <w:p w:rsidR="00F13669" w:rsidRDefault="00F13669" w:rsidP="00BB7782">
      <w:pPr>
        <w:jc w:val="right"/>
      </w:pPr>
    </w:p>
    <w:p w:rsidR="00BB7782" w:rsidRDefault="00BB7782" w:rsidP="00BB7782">
      <w:pPr>
        <w:jc w:val="center"/>
        <w:rPr>
          <w:sz w:val="28"/>
          <w:szCs w:val="28"/>
        </w:rPr>
      </w:pPr>
      <w:proofErr w:type="spellStart"/>
      <w:r>
        <w:t>г</w:t>
      </w:r>
      <w:proofErr w:type="gramStart"/>
      <w:r>
        <w:t>.Д</w:t>
      </w:r>
      <w:proofErr w:type="gramEnd"/>
      <w:r>
        <w:t>имитровград</w:t>
      </w:r>
      <w:proofErr w:type="spellEnd"/>
    </w:p>
    <w:p w:rsidR="00BB7782" w:rsidRDefault="00BB7782" w:rsidP="00BB7782">
      <w:pPr>
        <w:jc w:val="center"/>
        <w:rPr>
          <w:sz w:val="28"/>
          <w:szCs w:val="28"/>
        </w:rPr>
      </w:pPr>
    </w:p>
    <w:p w:rsidR="00BB7782" w:rsidRDefault="00BB7782" w:rsidP="00BB778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мерах по повышению ответственности муниципальных служащих и работников муниципальных учреждений за допущенные нарушения прав и законных интересов субъектов предпринимательской деятельности</w:t>
      </w:r>
    </w:p>
    <w:p w:rsidR="00BB7782" w:rsidRDefault="00BB7782" w:rsidP="00BB7782">
      <w:pPr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BB7782" w:rsidTr="00B51050">
        <w:tc>
          <w:tcPr>
            <w:tcW w:w="9889" w:type="dxa"/>
            <w:shd w:val="clear" w:color="auto" w:fill="auto"/>
          </w:tcPr>
          <w:p w:rsidR="00040CD8" w:rsidRDefault="00413557" w:rsidP="00472A3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  <w:proofErr w:type="gramStart"/>
            <w:r>
              <w:rPr>
                <w:sz w:val="28"/>
                <w:szCs w:val="28"/>
                <w:lang w:eastAsia="ru-RU"/>
              </w:rPr>
              <w:t>Во исполнение распоряжения Губернатора Ульяновской области от 14.04.20</w:t>
            </w:r>
            <w:r w:rsidRPr="000C7CF3">
              <w:rPr>
                <w:sz w:val="28"/>
                <w:szCs w:val="28"/>
                <w:lang w:eastAsia="ru-RU"/>
              </w:rPr>
              <w:t>1</w:t>
            </w:r>
            <w:r w:rsidR="00472A3C" w:rsidRPr="000C7CF3">
              <w:rPr>
                <w:sz w:val="28"/>
                <w:szCs w:val="28"/>
                <w:lang w:eastAsia="ru-RU"/>
              </w:rPr>
              <w:t>7</w:t>
            </w:r>
            <w:r w:rsidRPr="00472A3C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№306-р «О мерах по повышению ответственности должностных лиц исполнительных органов государственной власти Ульяновской области за допущенные нарушения прав и законных интересов субъектов предпринимательской деятельности», а та</w:t>
            </w:r>
            <w:r w:rsidR="00040CD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же в</w:t>
            </w:r>
            <w:r w:rsidR="00BB7782">
              <w:rPr>
                <w:sz w:val="28"/>
                <w:szCs w:val="28"/>
                <w:lang w:eastAsia="ru-RU"/>
              </w:rPr>
              <w:t xml:space="preserve"> целях повышения ответственности муниципальных служащих и работников муниципальных учреждений  Мелекесского района Ульяновской области (далее - заказчики) за допущенные ими нарушения прав и законных интересов  субъектов предпринимательской</w:t>
            </w:r>
            <w:proofErr w:type="gramEnd"/>
            <w:r w:rsidR="00BB7782">
              <w:rPr>
                <w:sz w:val="28"/>
                <w:szCs w:val="28"/>
                <w:lang w:eastAsia="ru-RU"/>
              </w:rPr>
              <w:t xml:space="preserve"> деятельности, повлекшие взыскания с бюджета муниципального образования «Мелекесский район» Ульяновской области, денежных сре</w:t>
            </w:r>
            <w:proofErr w:type="gramStart"/>
            <w:r w:rsidR="00BB7782">
              <w:rPr>
                <w:sz w:val="28"/>
                <w:szCs w:val="28"/>
                <w:lang w:eastAsia="ru-RU"/>
              </w:rPr>
              <w:t>дств в в</w:t>
            </w:r>
            <w:proofErr w:type="gramEnd"/>
            <w:r w:rsidR="00BB7782">
              <w:rPr>
                <w:sz w:val="28"/>
                <w:szCs w:val="28"/>
                <w:lang w:eastAsia="ru-RU"/>
              </w:rPr>
              <w:t>озмещение вреда, причиненного субъектам предпринимательской деятельности, а также судебных расходов, связанных с возмещением такого вреда, убытков, государственной пошлины</w:t>
            </w:r>
            <w:r w:rsidR="00040CD8">
              <w:rPr>
                <w:sz w:val="28"/>
                <w:szCs w:val="28"/>
                <w:lang w:eastAsia="ru-RU"/>
              </w:rPr>
              <w:t xml:space="preserve"> и снижении коррупционных рисков</w:t>
            </w:r>
            <w:r w:rsidR="00BB7782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BB7782" w:rsidTr="00B51050">
        <w:tc>
          <w:tcPr>
            <w:tcW w:w="9889" w:type="dxa"/>
            <w:shd w:val="clear" w:color="auto" w:fill="auto"/>
          </w:tcPr>
          <w:p w:rsidR="00040CD8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23FF4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040CD8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1.</w:t>
            </w:r>
            <w:r w:rsidR="00040CD8">
              <w:rPr>
                <w:sz w:val="28"/>
                <w:szCs w:val="28"/>
                <w:lang w:eastAsia="ru-RU"/>
              </w:rPr>
              <w:t xml:space="preserve"> </w:t>
            </w:r>
            <w:r w:rsidR="00AE2302">
              <w:rPr>
                <w:sz w:val="28"/>
                <w:szCs w:val="28"/>
                <w:lang w:eastAsia="ru-RU"/>
              </w:rPr>
              <w:t>Финансовому у</w:t>
            </w:r>
            <w:r w:rsidR="00040CD8">
              <w:rPr>
                <w:sz w:val="28"/>
                <w:szCs w:val="28"/>
                <w:lang w:eastAsia="ru-RU"/>
              </w:rPr>
              <w:t>правлению администрации муниципального образования «Мелекесский район» Ульяновской области</w:t>
            </w:r>
            <w:r w:rsidR="003D6EE1">
              <w:rPr>
                <w:sz w:val="28"/>
                <w:szCs w:val="28"/>
                <w:lang w:eastAsia="ru-RU"/>
              </w:rPr>
              <w:t xml:space="preserve"> (далее </w:t>
            </w:r>
            <w:r w:rsidR="00AE2302">
              <w:rPr>
                <w:sz w:val="28"/>
                <w:szCs w:val="28"/>
                <w:lang w:eastAsia="ru-RU"/>
              </w:rPr>
              <w:t>Финансовое у</w:t>
            </w:r>
            <w:r w:rsidR="003D6EE1">
              <w:rPr>
                <w:sz w:val="28"/>
                <w:szCs w:val="28"/>
                <w:lang w:eastAsia="ru-RU"/>
              </w:rPr>
              <w:t>правление)</w:t>
            </w:r>
            <w:r w:rsidR="00040CD8">
              <w:rPr>
                <w:sz w:val="28"/>
                <w:szCs w:val="28"/>
                <w:lang w:eastAsia="ru-RU"/>
              </w:rPr>
              <w:t>:</w:t>
            </w:r>
          </w:p>
          <w:p w:rsidR="00BB7782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323FF4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1.1 Ежемесячно проводить мониторинг </w:t>
            </w:r>
            <w:r w:rsidR="003D6EE1">
              <w:rPr>
                <w:sz w:val="28"/>
                <w:szCs w:val="28"/>
                <w:lang w:eastAsia="ru-RU"/>
              </w:rPr>
              <w:t xml:space="preserve">задолженности перед субъектами предпринимательской деятельности по оплате выполненных работ и оказанных услуг по </w:t>
            </w:r>
            <w:r w:rsidR="00427FE7">
              <w:rPr>
                <w:sz w:val="28"/>
                <w:szCs w:val="28"/>
                <w:lang w:eastAsia="ru-RU"/>
              </w:rPr>
              <w:t>муниципальным</w:t>
            </w:r>
            <w:r w:rsidR="003D6EE1">
              <w:rPr>
                <w:sz w:val="28"/>
                <w:szCs w:val="28"/>
                <w:lang w:eastAsia="ru-RU"/>
              </w:rPr>
              <w:t xml:space="preserve"> контрактам (договорам) и </w:t>
            </w:r>
            <w:r>
              <w:rPr>
                <w:sz w:val="28"/>
                <w:szCs w:val="28"/>
                <w:lang w:eastAsia="ru-RU"/>
              </w:rPr>
              <w:t>исполнительных листов о взыскании денежных средств с бюджета муниципального образования «Мелекесский район», выданных на основании судебных актов по исковым заявлениям субъектов предпринимательской деятельности, а также судебных расходов, связанных с возмещением такого вреда, убытков, государственной пошлины.</w:t>
            </w:r>
            <w:proofErr w:type="gramEnd"/>
            <w:r w:rsidR="003D6EE1">
              <w:rPr>
                <w:sz w:val="28"/>
                <w:szCs w:val="28"/>
                <w:lang w:eastAsia="ru-RU"/>
              </w:rPr>
              <w:t xml:space="preserve"> Главным распорядителям бюджетных средств обеспечить аналогичные меры </w:t>
            </w:r>
            <w:r w:rsidR="00926AED">
              <w:rPr>
                <w:sz w:val="28"/>
                <w:szCs w:val="28"/>
                <w:lang w:eastAsia="ru-RU"/>
              </w:rPr>
              <w:t xml:space="preserve">в </w:t>
            </w:r>
            <w:r w:rsidR="003D6EE1">
              <w:rPr>
                <w:sz w:val="28"/>
                <w:szCs w:val="28"/>
                <w:lang w:eastAsia="ru-RU"/>
              </w:rPr>
              <w:t xml:space="preserve">подведомственных </w:t>
            </w:r>
            <w:r w:rsidR="00427FE7">
              <w:rPr>
                <w:sz w:val="28"/>
                <w:szCs w:val="28"/>
                <w:lang w:eastAsia="ru-RU"/>
              </w:rPr>
              <w:t>учреждениях</w:t>
            </w:r>
            <w:r w:rsidR="003D6EE1">
              <w:rPr>
                <w:sz w:val="28"/>
                <w:szCs w:val="28"/>
                <w:lang w:eastAsia="ru-RU"/>
              </w:rPr>
              <w:t xml:space="preserve"> с последующим предоставлением информац</w:t>
            </w:r>
            <w:r w:rsidR="000A4E73">
              <w:rPr>
                <w:sz w:val="28"/>
                <w:szCs w:val="28"/>
                <w:lang w:eastAsia="ru-RU"/>
              </w:rPr>
              <w:t>и</w:t>
            </w:r>
            <w:r w:rsidR="003D6EE1">
              <w:rPr>
                <w:sz w:val="28"/>
                <w:szCs w:val="28"/>
                <w:lang w:eastAsia="ru-RU"/>
              </w:rPr>
              <w:t xml:space="preserve">и в </w:t>
            </w:r>
            <w:r w:rsidR="00AE2302">
              <w:rPr>
                <w:sz w:val="28"/>
                <w:szCs w:val="28"/>
                <w:lang w:eastAsia="ru-RU"/>
              </w:rPr>
              <w:t>Финансовое управление</w:t>
            </w:r>
            <w:r w:rsidR="000A4E73">
              <w:rPr>
                <w:sz w:val="28"/>
                <w:szCs w:val="28"/>
                <w:lang w:eastAsia="ru-RU"/>
              </w:rPr>
              <w:t>.</w:t>
            </w:r>
          </w:p>
          <w:p w:rsidR="00BB7782" w:rsidRDefault="00040CD8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323FF4">
              <w:rPr>
                <w:sz w:val="28"/>
                <w:szCs w:val="28"/>
                <w:lang w:eastAsia="ru-RU"/>
              </w:rPr>
              <w:t xml:space="preserve"> </w:t>
            </w:r>
            <w:r w:rsidR="00BB7782">
              <w:rPr>
                <w:sz w:val="28"/>
                <w:szCs w:val="28"/>
                <w:lang w:eastAsia="ru-RU"/>
              </w:rPr>
              <w:t xml:space="preserve">  1.</w:t>
            </w:r>
            <w:r w:rsidR="003D6EE1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BB7782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B7782">
              <w:rPr>
                <w:sz w:val="28"/>
                <w:szCs w:val="28"/>
                <w:lang w:eastAsia="ru-RU"/>
              </w:rPr>
              <w:t xml:space="preserve">Результаты мониторинга в срок до </w:t>
            </w:r>
            <w:r w:rsidR="00AE2302">
              <w:rPr>
                <w:sz w:val="28"/>
                <w:szCs w:val="28"/>
                <w:lang w:eastAsia="ru-RU"/>
              </w:rPr>
              <w:t>10</w:t>
            </w:r>
            <w:r w:rsidR="00BB7782">
              <w:rPr>
                <w:sz w:val="28"/>
                <w:szCs w:val="28"/>
                <w:lang w:eastAsia="ru-RU"/>
              </w:rPr>
              <w:t xml:space="preserve"> числа месяца, следующего за </w:t>
            </w:r>
            <w:r w:rsidR="00BB7782">
              <w:rPr>
                <w:sz w:val="28"/>
                <w:szCs w:val="28"/>
                <w:lang w:eastAsia="ru-RU"/>
              </w:rPr>
              <w:lastRenderedPageBreak/>
              <w:t xml:space="preserve">отчетным, направлять в рабочую группу </w:t>
            </w:r>
            <w:r w:rsidR="00427FE7" w:rsidRPr="00427FE7">
              <w:rPr>
                <w:sz w:val="28"/>
                <w:szCs w:val="28"/>
                <w:lang w:eastAsia="ru-RU"/>
              </w:rPr>
              <w:t>по повышению ответственности муниципальных служащих и работников муниципальных учреждений за допущенные нарушения прав и законных интересов субъектов предпринимательской деятельности</w:t>
            </w:r>
            <w:r w:rsidR="00427FE7">
              <w:rPr>
                <w:sz w:val="28"/>
                <w:szCs w:val="28"/>
                <w:lang w:eastAsia="ru-RU"/>
              </w:rPr>
              <w:t xml:space="preserve"> (далее рабочая группа)</w:t>
            </w:r>
            <w:r w:rsidR="00427FE7" w:rsidRPr="00427FE7">
              <w:rPr>
                <w:sz w:val="28"/>
                <w:szCs w:val="28"/>
                <w:lang w:eastAsia="ru-RU"/>
              </w:rPr>
              <w:t xml:space="preserve"> </w:t>
            </w:r>
            <w:r w:rsidR="00BB7782">
              <w:rPr>
                <w:sz w:val="28"/>
                <w:szCs w:val="28"/>
                <w:lang w:eastAsia="ru-RU"/>
              </w:rPr>
              <w:t>по рассмотрению вопросов задолженности муниципального образования «Мелекесский район» перед субъектами предпринимательской деятельности по форме в соответствии с приложением</w:t>
            </w:r>
            <w:r w:rsidR="00F13669">
              <w:rPr>
                <w:sz w:val="28"/>
                <w:szCs w:val="28"/>
                <w:lang w:eastAsia="ru-RU"/>
              </w:rPr>
              <w:t xml:space="preserve"> 1</w:t>
            </w:r>
            <w:r w:rsidR="00BB7782">
              <w:rPr>
                <w:sz w:val="28"/>
                <w:szCs w:val="28"/>
                <w:lang w:eastAsia="ru-RU"/>
              </w:rPr>
              <w:t xml:space="preserve"> к настоящему распоряжению.</w:t>
            </w:r>
            <w:r w:rsidR="00427FE7">
              <w:rPr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BB7782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23FF4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2. Рабочей группе проводить анализ представленных результатов мониторинга и в случае необходимости направлять, согласно подведомственности, для проведения служебной проверки  с целью установления должностных лиц, виновных во взысканиях бюджетных средств по судебным актам. О результатах служебных проверок  информировать рабочую группу не позднее 5 рабочих дней со дня завершения служебных проверок.</w:t>
            </w:r>
          </w:p>
          <w:p w:rsidR="00BB7782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323FF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3. В случае выявления должностных лиц, виновных во взысканиях бюджетных средств по судебным актам, </w:t>
            </w:r>
            <w:r w:rsidR="003951D2">
              <w:rPr>
                <w:sz w:val="28"/>
                <w:szCs w:val="28"/>
                <w:lang w:eastAsia="ru-RU"/>
              </w:rPr>
              <w:t xml:space="preserve">главным распорядителям бюджетных средств </w:t>
            </w:r>
            <w:r>
              <w:rPr>
                <w:sz w:val="28"/>
                <w:szCs w:val="28"/>
                <w:lang w:eastAsia="ru-RU"/>
              </w:rPr>
              <w:t>совместно с отделом правового обеспечения администрации муниципального образования «Мелекесский район» обеспечивать обращение в суд с регрессными требованиями к таким должностным лицам.</w:t>
            </w:r>
          </w:p>
          <w:p w:rsidR="00BB7782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323FF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В первую очередь надлежит обращаться в суды с регрессными требованиями к должностным лицам, чьи действия (бездействие) были признаны незаконными вступившими в законную силу судебными актами. </w:t>
            </w:r>
          </w:p>
          <w:p w:rsidR="00323FF4" w:rsidRDefault="00323FF4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3.1. </w:t>
            </w:r>
            <w:proofErr w:type="gramStart"/>
            <w:r w:rsidR="00427FE7">
              <w:rPr>
                <w:sz w:val="28"/>
                <w:szCs w:val="28"/>
                <w:lang w:eastAsia="ru-RU"/>
              </w:rPr>
              <w:t>Финансовому управлению е</w:t>
            </w:r>
            <w:r>
              <w:rPr>
                <w:sz w:val="28"/>
                <w:szCs w:val="28"/>
                <w:lang w:eastAsia="ru-RU"/>
              </w:rPr>
              <w:t>жемесячно</w:t>
            </w:r>
            <w:r w:rsidR="000A4E73">
              <w:rPr>
                <w:sz w:val="28"/>
                <w:szCs w:val="28"/>
                <w:lang w:eastAsia="ru-RU"/>
              </w:rPr>
              <w:t xml:space="preserve"> в срок до 0</w:t>
            </w:r>
            <w:r w:rsidR="00AE2302">
              <w:rPr>
                <w:sz w:val="28"/>
                <w:szCs w:val="28"/>
                <w:lang w:eastAsia="ru-RU"/>
              </w:rPr>
              <w:t>5</w:t>
            </w:r>
            <w:r w:rsidR="000A4E73">
              <w:rPr>
                <w:sz w:val="28"/>
                <w:szCs w:val="28"/>
                <w:lang w:eastAsia="ru-RU"/>
              </w:rPr>
              <w:t xml:space="preserve"> числа месяца, следующего за отчетным,</w:t>
            </w:r>
            <w:r>
              <w:rPr>
                <w:sz w:val="28"/>
                <w:szCs w:val="28"/>
                <w:lang w:eastAsia="ru-RU"/>
              </w:rPr>
              <w:t xml:space="preserve"> предоставлять информацию о задолженности перед субъектами предпринимательской деятельности по оплате выполненных работ и оказанных услуг по государственным контрактам (договорам) в управление экономики администрации муниципального образования «Мелекесский район</w:t>
            </w:r>
            <w:r w:rsidRPr="00323FF4">
              <w:rPr>
                <w:sz w:val="28"/>
                <w:szCs w:val="28"/>
                <w:lang w:eastAsia="ru-RU"/>
              </w:rPr>
              <w:t>» (отдел размещения муниципальных закупок и проектного развития)</w:t>
            </w:r>
            <w:r>
              <w:rPr>
                <w:sz w:val="28"/>
                <w:szCs w:val="28"/>
                <w:lang w:eastAsia="ru-RU"/>
              </w:rPr>
              <w:t xml:space="preserve"> для дальнейшего направления Уполномоченному по защите прав предпринимателей в Ульяновской области в соответствии с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приложением 2.</w:t>
            </w:r>
          </w:p>
          <w:p w:rsidR="00BB7782" w:rsidRDefault="00323FF4" w:rsidP="00323FF4">
            <w:pPr>
              <w:tabs>
                <w:tab w:val="left" w:pos="40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BB7782">
              <w:rPr>
                <w:sz w:val="28"/>
                <w:szCs w:val="28"/>
                <w:lang w:eastAsia="ru-RU"/>
              </w:rPr>
              <w:t>4. Финансовому управлению администрации муниципального образования «Мелекесский район» при осуществлении контрольно-ревизионной деятельности:</w:t>
            </w:r>
          </w:p>
          <w:p w:rsidR="00BB7782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4.1</w:t>
            </w:r>
            <w:r w:rsidR="00323FF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Обеспечить на постоянной основе включение в программы проверок анализа кредиторской задолженности заказчиков перед поставщиками (подрядчиками, исполнителями) по муниципальным контрактам.</w:t>
            </w:r>
          </w:p>
          <w:p w:rsidR="00BB7782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323FF4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4.2</w:t>
            </w:r>
            <w:r w:rsidR="00323FF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При выявлении неурегулированной (просроченной) кредиторской задолженности, образовавшейся в результате ненадлежащего исполнения должностными лицами заказчиков</w:t>
            </w:r>
            <w:r w:rsidR="00427FE7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предусмотренных муниципальными контрактами обязанностей по оплате товаров (работ, услуг):</w:t>
            </w:r>
          </w:p>
          <w:p w:rsidR="00BB7782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направлять заказчикам представления и (или) предписания об устранении выявленных нарушений;</w:t>
            </w:r>
          </w:p>
          <w:p w:rsidR="00BB7782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323FF4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направлять в правоохранительные органы информацию о совершении заказчиком действий (бездействия), содержащих признаки уголовного преступления. </w:t>
            </w:r>
          </w:p>
          <w:p w:rsidR="00BB7782" w:rsidRPr="00323FF4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</w:t>
            </w:r>
            <w:r w:rsidR="00323FF4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4.3</w:t>
            </w:r>
            <w:r w:rsidR="00323FF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Направлять информацию о реализации подпункта 4.2 настоящего пункта в </w:t>
            </w:r>
            <w:r w:rsidR="00323FF4">
              <w:rPr>
                <w:sz w:val="28"/>
                <w:szCs w:val="28"/>
                <w:lang w:eastAsia="ru-RU"/>
              </w:rPr>
              <w:t>у</w:t>
            </w:r>
            <w:r>
              <w:rPr>
                <w:sz w:val="28"/>
                <w:szCs w:val="28"/>
                <w:lang w:eastAsia="ru-RU"/>
              </w:rPr>
              <w:t>правление экономи</w:t>
            </w:r>
            <w:r w:rsidR="00323FF4">
              <w:rPr>
                <w:sz w:val="28"/>
                <w:szCs w:val="28"/>
                <w:lang w:eastAsia="ru-RU"/>
              </w:rPr>
              <w:t xml:space="preserve">ки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«Мелекесский район</w:t>
            </w:r>
            <w:r w:rsidRPr="00323FF4">
              <w:rPr>
                <w:sz w:val="28"/>
                <w:szCs w:val="28"/>
                <w:lang w:eastAsia="ru-RU"/>
              </w:rPr>
              <w:t xml:space="preserve">» (отдел </w:t>
            </w:r>
            <w:r w:rsidR="00323FF4" w:rsidRPr="00323FF4">
              <w:rPr>
                <w:sz w:val="28"/>
                <w:szCs w:val="28"/>
                <w:lang w:eastAsia="ru-RU"/>
              </w:rPr>
              <w:t>размещения муниципальных закупок и проектного развития</w:t>
            </w:r>
            <w:r w:rsidRPr="00323FF4">
              <w:rPr>
                <w:sz w:val="28"/>
                <w:szCs w:val="28"/>
                <w:lang w:eastAsia="ru-RU"/>
              </w:rPr>
              <w:t>).</w:t>
            </w:r>
          </w:p>
          <w:p w:rsidR="00BB7782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323FF4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5. Рекомендовать Главам администраций городских и сельских поселений Мелекесского района Ульяновской области принять аналогичные правовые акты о мерах по повышению ответственности муниципальных служащих и работников муниципальных учреждений за допущенные нарушения прав и законных интересов субъектов предпринимательской деятельности.</w:t>
            </w:r>
          </w:p>
          <w:p w:rsidR="00BB7782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23FF4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6. Настоящее распоряжение вступает в силу с момента подписания и подлежит размещению на официальном сайте </w:t>
            </w:r>
            <w:r w:rsidR="00427FE7">
              <w:rPr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sz w:val="28"/>
                <w:szCs w:val="28"/>
                <w:lang w:eastAsia="ru-RU"/>
              </w:rPr>
              <w:t>муниципального образования «Мелекесский район» Ульяновской области в информационно-телекоммуникационной сети Интернет.</w:t>
            </w:r>
          </w:p>
          <w:p w:rsidR="00D73EE3" w:rsidRPr="008F7B42" w:rsidRDefault="00323FF4" w:rsidP="00D73E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7</w:t>
            </w:r>
            <w:r w:rsidR="00D73EE3"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 момента вступления в силу настоящего </w:t>
            </w:r>
            <w:r w:rsidR="006265D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распоряжения</w:t>
            </w:r>
            <w:r w:rsidR="00D73EE3"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признать утратившим силу </w:t>
            </w:r>
            <w:r w:rsidR="006265D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распоряжения</w:t>
            </w:r>
            <w:r w:rsidR="00D73EE3"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  <w:r w:rsidR="00D73EE3" w:rsidRPr="008F7B42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67-р </w:t>
            </w:r>
            <w:r w:rsidR="00D73EE3"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23FF4">
              <w:rPr>
                <w:rFonts w:ascii="Times New Roman" w:hAnsi="Times New Roman" w:cs="Times New Roman"/>
                <w:sz w:val="28"/>
                <w:szCs w:val="28"/>
              </w:rPr>
              <w:t>О мерах по повышению ответственности муниципальных служащих и работников муниципальных учреждений за допущенные нарушения прав и законных интересов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3EE3" w:rsidRPr="000A6F13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.</w:t>
            </w:r>
          </w:p>
          <w:p w:rsidR="00BB7782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323FF4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исполнением настоящего распоряжения оставляю за собой.</w:t>
            </w:r>
          </w:p>
          <w:p w:rsidR="00BB7782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BB7782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BB7782" w:rsidRDefault="00BB7782" w:rsidP="00B5105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BB7782" w:rsidRDefault="00BB7782" w:rsidP="00323FF4">
            <w:pPr>
              <w:jc w:val="both"/>
            </w:pPr>
            <w:r>
              <w:rPr>
                <w:sz w:val="28"/>
                <w:szCs w:val="28"/>
                <w:lang w:eastAsia="ru-RU"/>
              </w:rPr>
              <w:t>Глав</w:t>
            </w:r>
            <w:r w:rsidR="00323FF4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администрации              </w:t>
            </w:r>
            <w:r w:rsidR="00323FF4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                   </w:t>
            </w:r>
            <w:r w:rsidR="00323FF4">
              <w:rPr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="00323FF4">
              <w:rPr>
                <w:sz w:val="28"/>
                <w:szCs w:val="28"/>
                <w:lang w:eastAsia="ru-RU"/>
              </w:rPr>
              <w:t>С.А.Сандрюков</w:t>
            </w:r>
            <w:proofErr w:type="spellEnd"/>
          </w:p>
        </w:tc>
      </w:tr>
      <w:tr w:rsidR="00BB7782" w:rsidTr="00B51050">
        <w:tc>
          <w:tcPr>
            <w:tcW w:w="9889" w:type="dxa"/>
            <w:shd w:val="clear" w:color="auto" w:fill="auto"/>
          </w:tcPr>
          <w:p w:rsidR="00BB7782" w:rsidRDefault="00BB7782" w:rsidP="00B51050">
            <w:pPr>
              <w:snapToGrid w:val="0"/>
              <w:jc w:val="both"/>
            </w:pPr>
          </w:p>
        </w:tc>
      </w:tr>
      <w:tr w:rsidR="00BB7782" w:rsidTr="00B51050">
        <w:tc>
          <w:tcPr>
            <w:tcW w:w="9889" w:type="dxa"/>
            <w:shd w:val="clear" w:color="auto" w:fill="auto"/>
          </w:tcPr>
          <w:p w:rsidR="00BB7782" w:rsidRDefault="00BB7782" w:rsidP="00B51050">
            <w:pPr>
              <w:snapToGrid w:val="0"/>
              <w:jc w:val="both"/>
            </w:pPr>
          </w:p>
        </w:tc>
      </w:tr>
    </w:tbl>
    <w:p w:rsidR="00BB7782" w:rsidRDefault="00BB7782" w:rsidP="00BB7782">
      <w:pPr>
        <w:jc w:val="center"/>
      </w:pPr>
    </w:p>
    <w:p w:rsidR="00BB7782" w:rsidRDefault="00BB7782" w:rsidP="00BB7782">
      <w:pPr>
        <w:jc w:val="center"/>
      </w:pPr>
    </w:p>
    <w:p w:rsidR="00BB7782" w:rsidRDefault="00BB7782" w:rsidP="00BB7782">
      <w:pPr>
        <w:jc w:val="center"/>
      </w:pPr>
    </w:p>
    <w:p w:rsidR="00BB7782" w:rsidRDefault="00BB7782" w:rsidP="00BB7782">
      <w:pPr>
        <w:jc w:val="center"/>
      </w:pPr>
    </w:p>
    <w:p w:rsidR="001417A3" w:rsidRDefault="001417A3"/>
    <w:p w:rsidR="001417A3" w:rsidRDefault="001417A3"/>
    <w:p w:rsidR="001417A3" w:rsidRDefault="001417A3"/>
    <w:p w:rsidR="001417A3" w:rsidRDefault="001417A3"/>
    <w:p w:rsidR="001417A3" w:rsidRDefault="001417A3"/>
    <w:p w:rsidR="001417A3" w:rsidRDefault="001417A3"/>
    <w:p w:rsidR="001417A3" w:rsidRDefault="001417A3"/>
    <w:p w:rsidR="001417A3" w:rsidRDefault="001417A3"/>
    <w:p w:rsidR="001417A3" w:rsidRDefault="001417A3"/>
    <w:p w:rsidR="001417A3" w:rsidRDefault="001417A3"/>
    <w:p w:rsidR="001417A3" w:rsidRDefault="001417A3"/>
    <w:p w:rsidR="001417A3" w:rsidRDefault="001417A3"/>
    <w:p w:rsidR="001417A3" w:rsidRDefault="001417A3"/>
    <w:p w:rsidR="001417A3" w:rsidRDefault="001417A3"/>
    <w:p w:rsidR="001417A3" w:rsidRDefault="001417A3"/>
    <w:p w:rsidR="001417A3" w:rsidRDefault="001417A3"/>
    <w:p w:rsidR="001417A3" w:rsidRDefault="001417A3"/>
    <w:p w:rsidR="001417A3" w:rsidRDefault="001417A3"/>
    <w:p w:rsidR="001417A3" w:rsidRDefault="001417A3" w:rsidP="001417A3">
      <w:pPr>
        <w:tabs>
          <w:tab w:val="center" w:pos="4677"/>
          <w:tab w:val="right" w:pos="9355"/>
        </w:tabs>
        <w:jc w:val="right"/>
        <w:sectPr w:rsidR="00141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Pr="00A32071" w:rsidRDefault="001417A3" w:rsidP="001417A3">
      <w:pPr>
        <w:tabs>
          <w:tab w:val="center" w:pos="4677"/>
          <w:tab w:val="right" w:pos="9355"/>
        </w:tabs>
        <w:jc w:val="right"/>
      </w:pPr>
      <w:r w:rsidRPr="00A32071">
        <w:t xml:space="preserve">ПРИЛОЖЕНИЕ </w:t>
      </w:r>
      <w:r>
        <w:t>1</w:t>
      </w:r>
    </w:p>
    <w:p w:rsidR="001417A3" w:rsidRPr="00A32071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1417A3" w:rsidRDefault="001417A3" w:rsidP="001417A3">
      <w:pPr>
        <w:jc w:val="center"/>
        <w:rPr>
          <w:b/>
          <w:sz w:val="28"/>
          <w:szCs w:val="28"/>
        </w:rPr>
      </w:pPr>
    </w:p>
    <w:p w:rsidR="001417A3" w:rsidRDefault="001417A3" w:rsidP="00141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учреждений, подведомственных администрации муниципального образования «Мелекесский район» Ульяновской области, в отношении которых поступили исполнительные листы для взыскания задолженности</w:t>
      </w:r>
    </w:p>
    <w:p w:rsidR="001417A3" w:rsidRPr="00A32071" w:rsidRDefault="001417A3" w:rsidP="001417A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5"/>
        <w:gridCol w:w="1843"/>
        <w:gridCol w:w="1559"/>
        <w:gridCol w:w="2976"/>
        <w:gridCol w:w="2126"/>
        <w:gridCol w:w="2126"/>
      </w:tblGrid>
      <w:tr w:rsidR="001417A3" w:rsidRPr="00A32071" w:rsidTr="001417A3">
        <w:tc>
          <w:tcPr>
            <w:tcW w:w="959" w:type="dxa"/>
          </w:tcPr>
          <w:p w:rsidR="001417A3" w:rsidRPr="00A32071" w:rsidRDefault="001417A3" w:rsidP="001417A3">
            <w:pPr>
              <w:pStyle w:val="a6"/>
              <w:rPr>
                <w:rStyle w:val="a5"/>
                <w:i w:val="0"/>
                <w:sz w:val="22"/>
                <w:szCs w:val="22"/>
              </w:rPr>
            </w:pPr>
            <w:r w:rsidRPr="00A32071">
              <w:rPr>
                <w:rStyle w:val="a5"/>
                <w:i w:val="0"/>
                <w:sz w:val="22"/>
                <w:szCs w:val="22"/>
              </w:rPr>
              <w:t>№</w:t>
            </w:r>
            <w:proofErr w:type="gramStart"/>
            <w:r w:rsidRPr="00A32071">
              <w:rPr>
                <w:rStyle w:val="a5"/>
                <w:i w:val="0"/>
                <w:sz w:val="22"/>
                <w:szCs w:val="22"/>
              </w:rPr>
              <w:t>п</w:t>
            </w:r>
            <w:proofErr w:type="gramEnd"/>
            <w:r w:rsidRPr="00A32071">
              <w:rPr>
                <w:rStyle w:val="a5"/>
                <w:i w:val="0"/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1417A3" w:rsidRPr="00A32071" w:rsidRDefault="001417A3" w:rsidP="001417A3">
            <w:pPr>
              <w:pStyle w:val="a6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22"/>
                <w:szCs w:val="22"/>
              </w:rPr>
              <w:t>№ дела</w:t>
            </w:r>
          </w:p>
        </w:tc>
        <w:tc>
          <w:tcPr>
            <w:tcW w:w="1843" w:type="dxa"/>
          </w:tcPr>
          <w:p w:rsidR="001417A3" w:rsidRPr="00A32071" w:rsidRDefault="001417A3" w:rsidP="001417A3">
            <w:pPr>
              <w:pStyle w:val="a6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22"/>
                <w:szCs w:val="22"/>
              </w:rPr>
              <w:t>Взыскатель</w:t>
            </w:r>
          </w:p>
        </w:tc>
        <w:tc>
          <w:tcPr>
            <w:tcW w:w="1559" w:type="dxa"/>
          </w:tcPr>
          <w:p w:rsidR="001417A3" w:rsidRPr="00A32071" w:rsidRDefault="001417A3" w:rsidP="001417A3">
            <w:pPr>
              <w:pStyle w:val="a6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22"/>
                <w:szCs w:val="22"/>
              </w:rPr>
              <w:t>Должник</w:t>
            </w:r>
          </w:p>
        </w:tc>
        <w:tc>
          <w:tcPr>
            <w:tcW w:w="2976" w:type="dxa"/>
          </w:tcPr>
          <w:p w:rsidR="001417A3" w:rsidRPr="00A32071" w:rsidRDefault="001417A3" w:rsidP="001417A3">
            <w:pPr>
              <w:pStyle w:val="a6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22"/>
                <w:szCs w:val="22"/>
              </w:rPr>
              <w:t>Сумма, подлежащая взысканию</w:t>
            </w:r>
          </w:p>
        </w:tc>
        <w:tc>
          <w:tcPr>
            <w:tcW w:w="2126" w:type="dxa"/>
          </w:tcPr>
          <w:p w:rsidR="001417A3" w:rsidRPr="00A32071" w:rsidRDefault="001417A3" w:rsidP="001417A3">
            <w:pPr>
              <w:pStyle w:val="a6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22"/>
                <w:szCs w:val="22"/>
              </w:rPr>
              <w:t>Неустойка</w:t>
            </w:r>
          </w:p>
        </w:tc>
        <w:tc>
          <w:tcPr>
            <w:tcW w:w="2126" w:type="dxa"/>
          </w:tcPr>
          <w:p w:rsidR="001417A3" w:rsidRPr="00A32071" w:rsidRDefault="001417A3" w:rsidP="001417A3">
            <w:pPr>
              <w:pStyle w:val="a6"/>
              <w:rPr>
                <w:rStyle w:val="a5"/>
                <w:i w:val="0"/>
                <w:sz w:val="22"/>
                <w:szCs w:val="22"/>
              </w:rPr>
            </w:pPr>
            <w:r>
              <w:rPr>
                <w:rStyle w:val="a5"/>
                <w:i w:val="0"/>
                <w:sz w:val="22"/>
                <w:szCs w:val="22"/>
              </w:rPr>
              <w:t>Государственная пошлина</w:t>
            </w:r>
          </w:p>
        </w:tc>
      </w:tr>
      <w:tr w:rsidR="001417A3" w:rsidRPr="00A32071" w:rsidTr="001417A3">
        <w:tc>
          <w:tcPr>
            <w:tcW w:w="959" w:type="dxa"/>
          </w:tcPr>
          <w:p w:rsidR="001417A3" w:rsidRPr="00A32071" w:rsidRDefault="001417A3" w:rsidP="001417A3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jc w:val="center"/>
              <w:rPr>
                <w:smallCaps/>
              </w:rPr>
            </w:pPr>
          </w:p>
        </w:tc>
        <w:tc>
          <w:tcPr>
            <w:tcW w:w="1985" w:type="dxa"/>
          </w:tcPr>
          <w:p w:rsidR="001417A3" w:rsidRPr="00A32071" w:rsidRDefault="001417A3" w:rsidP="001417A3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1417A3" w:rsidRPr="00A32071" w:rsidRDefault="001417A3" w:rsidP="001417A3"/>
        </w:tc>
        <w:tc>
          <w:tcPr>
            <w:tcW w:w="1559" w:type="dxa"/>
          </w:tcPr>
          <w:p w:rsidR="001417A3" w:rsidRPr="00A32071" w:rsidRDefault="001417A3" w:rsidP="001417A3"/>
        </w:tc>
        <w:tc>
          <w:tcPr>
            <w:tcW w:w="2976" w:type="dxa"/>
          </w:tcPr>
          <w:p w:rsidR="001417A3" w:rsidRPr="00A32071" w:rsidRDefault="001417A3" w:rsidP="001417A3">
            <w:pPr>
              <w:jc w:val="center"/>
            </w:pPr>
          </w:p>
        </w:tc>
        <w:tc>
          <w:tcPr>
            <w:tcW w:w="2126" w:type="dxa"/>
          </w:tcPr>
          <w:p w:rsidR="001417A3" w:rsidRPr="00A32071" w:rsidRDefault="001417A3" w:rsidP="001417A3">
            <w:pPr>
              <w:jc w:val="center"/>
            </w:pPr>
          </w:p>
        </w:tc>
        <w:tc>
          <w:tcPr>
            <w:tcW w:w="2126" w:type="dxa"/>
          </w:tcPr>
          <w:p w:rsidR="001417A3" w:rsidRPr="00A32071" w:rsidRDefault="001417A3" w:rsidP="001417A3">
            <w:pPr>
              <w:jc w:val="center"/>
            </w:pPr>
          </w:p>
        </w:tc>
      </w:tr>
      <w:tr w:rsidR="001417A3" w:rsidRPr="00A32071" w:rsidTr="001417A3">
        <w:tc>
          <w:tcPr>
            <w:tcW w:w="959" w:type="dxa"/>
          </w:tcPr>
          <w:p w:rsidR="001417A3" w:rsidRPr="00A32071" w:rsidRDefault="001417A3" w:rsidP="001417A3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jc w:val="center"/>
              <w:rPr>
                <w:smallCaps/>
              </w:rPr>
            </w:pPr>
          </w:p>
        </w:tc>
        <w:tc>
          <w:tcPr>
            <w:tcW w:w="1985" w:type="dxa"/>
          </w:tcPr>
          <w:p w:rsidR="001417A3" w:rsidRPr="00A32071" w:rsidRDefault="001417A3" w:rsidP="001417A3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1417A3" w:rsidRPr="00A32071" w:rsidRDefault="001417A3" w:rsidP="001417A3"/>
        </w:tc>
        <w:tc>
          <w:tcPr>
            <w:tcW w:w="1559" w:type="dxa"/>
          </w:tcPr>
          <w:p w:rsidR="001417A3" w:rsidRPr="00A32071" w:rsidRDefault="001417A3" w:rsidP="001417A3"/>
        </w:tc>
        <w:tc>
          <w:tcPr>
            <w:tcW w:w="2976" w:type="dxa"/>
          </w:tcPr>
          <w:p w:rsidR="001417A3" w:rsidRPr="00A32071" w:rsidRDefault="001417A3" w:rsidP="001417A3">
            <w:pPr>
              <w:jc w:val="center"/>
            </w:pPr>
          </w:p>
        </w:tc>
        <w:tc>
          <w:tcPr>
            <w:tcW w:w="2126" w:type="dxa"/>
          </w:tcPr>
          <w:p w:rsidR="001417A3" w:rsidRPr="00A32071" w:rsidRDefault="001417A3" w:rsidP="001417A3">
            <w:pPr>
              <w:jc w:val="center"/>
            </w:pPr>
          </w:p>
        </w:tc>
        <w:tc>
          <w:tcPr>
            <w:tcW w:w="2126" w:type="dxa"/>
          </w:tcPr>
          <w:p w:rsidR="001417A3" w:rsidRPr="00A32071" w:rsidRDefault="001417A3" w:rsidP="001417A3">
            <w:pPr>
              <w:jc w:val="center"/>
            </w:pPr>
          </w:p>
        </w:tc>
      </w:tr>
      <w:tr w:rsidR="001417A3" w:rsidRPr="00A32071" w:rsidTr="001417A3">
        <w:tc>
          <w:tcPr>
            <w:tcW w:w="959" w:type="dxa"/>
          </w:tcPr>
          <w:p w:rsidR="001417A3" w:rsidRPr="00A32071" w:rsidRDefault="001417A3" w:rsidP="001417A3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jc w:val="center"/>
              <w:rPr>
                <w:smallCaps/>
              </w:rPr>
            </w:pPr>
          </w:p>
        </w:tc>
        <w:tc>
          <w:tcPr>
            <w:tcW w:w="1985" w:type="dxa"/>
          </w:tcPr>
          <w:p w:rsidR="001417A3" w:rsidRPr="00A32071" w:rsidRDefault="001417A3" w:rsidP="001417A3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1417A3" w:rsidRPr="00A32071" w:rsidRDefault="001417A3" w:rsidP="001417A3"/>
        </w:tc>
        <w:tc>
          <w:tcPr>
            <w:tcW w:w="1559" w:type="dxa"/>
          </w:tcPr>
          <w:p w:rsidR="001417A3" w:rsidRPr="00A32071" w:rsidRDefault="001417A3" w:rsidP="001417A3"/>
        </w:tc>
        <w:tc>
          <w:tcPr>
            <w:tcW w:w="2976" w:type="dxa"/>
          </w:tcPr>
          <w:p w:rsidR="001417A3" w:rsidRPr="00A32071" w:rsidRDefault="001417A3" w:rsidP="001417A3">
            <w:pPr>
              <w:jc w:val="center"/>
            </w:pPr>
          </w:p>
        </w:tc>
        <w:tc>
          <w:tcPr>
            <w:tcW w:w="2126" w:type="dxa"/>
          </w:tcPr>
          <w:p w:rsidR="001417A3" w:rsidRPr="00A32071" w:rsidRDefault="001417A3" w:rsidP="001417A3">
            <w:pPr>
              <w:jc w:val="center"/>
            </w:pPr>
          </w:p>
        </w:tc>
        <w:tc>
          <w:tcPr>
            <w:tcW w:w="2126" w:type="dxa"/>
          </w:tcPr>
          <w:p w:rsidR="001417A3" w:rsidRPr="00A32071" w:rsidRDefault="001417A3" w:rsidP="001417A3">
            <w:pPr>
              <w:jc w:val="center"/>
            </w:pPr>
          </w:p>
        </w:tc>
      </w:tr>
    </w:tbl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AE2302" w:rsidRDefault="00AE2302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Default="001417A3" w:rsidP="001417A3">
      <w:pPr>
        <w:tabs>
          <w:tab w:val="center" w:pos="4677"/>
          <w:tab w:val="right" w:pos="9355"/>
        </w:tabs>
        <w:jc w:val="right"/>
      </w:pPr>
    </w:p>
    <w:p w:rsidR="001417A3" w:rsidRPr="00A32071" w:rsidRDefault="001417A3" w:rsidP="001417A3">
      <w:pPr>
        <w:tabs>
          <w:tab w:val="center" w:pos="4677"/>
          <w:tab w:val="right" w:pos="9355"/>
        </w:tabs>
        <w:jc w:val="right"/>
      </w:pPr>
      <w:r w:rsidRPr="00A32071">
        <w:lastRenderedPageBreak/>
        <w:t xml:space="preserve">ПРИЛОЖЕНИЕ </w:t>
      </w:r>
      <w:r>
        <w:t>2</w:t>
      </w:r>
    </w:p>
    <w:p w:rsidR="001417A3" w:rsidRPr="00A32071" w:rsidRDefault="001417A3" w:rsidP="001417A3">
      <w:pPr>
        <w:tabs>
          <w:tab w:val="center" w:pos="4677"/>
          <w:tab w:val="right" w:pos="9355"/>
        </w:tabs>
        <w:jc w:val="right"/>
      </w:pPr>
    </w:p>
    <w:p w:rsidR="007C1D6D" w:rsidRDefault="001417A3" w:rsidP="001417A3">
      <w:pPr>
        <w:jc w:val="center"/>
        <w:rPr>
          <w:b/>
          <w:sz w:val="28"/>
          <w:szCs w:val="28"/>
        </w:rPr>
      </w:pPr>
      <w:r w:rsidRPr="00A32071">
        <w:rPr>
          <w:b/>
          <w:sz w:val="28"/>
          <w:szCs w:val="28"/>
        </w:rPr>
        <w:t>Форма реестра контрактов (договоров) по задолженности перед субъектами предпринимательской деятельности</w:t>
      </w:r>
    </w:p>
    <w:p w:rsidR="00740775" w:rsidRPr="00A32071" w:rsidRDefault="00740775" w:rsidP="001417A3">
      <w:pPr>
        <w:jc w:val="center"/>
        <w:rPr>
          <w:b/>
          <w:sz w:val="28"/>
          <w:szCs w:val="28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559"/>
        <w:gridCol w:w="1580"/>
        <w:gridCol w:w="2956"/>
        <w:gridCol w:w="2268"/>
        <w:gridCol w:w="1984"/>
      </w:tblGrid>
      <w:tr w:rsidR="001417A3" w:rsidRPr="00A32071" w:rsidTr="001417A3">
        <w:tc>
          <w:tcPr>
            <w:tcW w:w="817" w:type="dxa"/>
            <w:vMerge w:val="restart"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  <w:r w:rsidRPr="00740775">
              <w:rPr>
                <w:rStyle w:val="a5"/>
                <w:i w:val="0"/>
              </w:rPr>
              <w:t>№</w:t>
            </w:r>
            <w:proofErr w:type="gramStart"/>
            <w:r w:rsidRPr="00740775">
              <w:rPr>
                <w:rStyle w:val="a5"/>
                <w:i w:val="0"/>
              </w:rPr>
              <w:t>п</w:t>
            </w:r>
            <w:proofErr w:type="gramEnd"/>
            <w:r w:rsidRPr="00740775">
              <w:rPr>
                <w:rStyle w:val="a5"/>
                <w:i w:val="0"/>
              </w:rPr>
              <w:t>/п</w:t>
            </w:r>
          </w:p>
        </w:tc>
        <w:tc>
          <w:tcPr>
            <w:tcW w:w="1701" w:type="dxa"/>
            <w:vMerge w:val="restart"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  <w:r w:rsidRPr="00740775">
              <w:rPr>
                <w:rStyle w:val="a5"/>
                <w:i w:val="0"/>
              </w:rPr>
              <w:t>Наименование Заказчика</w:t>
            </w:r>
          </w:p>
        </w:tc>
        <w:tc>
          <w:tcPr>
            <w:tcW w:w="1843" w:type="dxa"/>
            <w:vMerge w:val="restart"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  <w:r w:rsidRPr="00740775">
              <w:rPr>
                <w:rStyle w:val="a5"/>
                <w:i w:val="0"/>
              </w:rPr>
              <w:t xml:space="preserve">Наименование (и </w:t>
            </w:r>
            <w:proofErr w:type="spellStart"/>
            <w:r w:rsidRPr="00740775">
              <w:rPr>
                <w:rStyle w:val="a5"/>
                <w:i w:val="0"/>
              </w:rPr>
              <w:t>огранизационно</w:t>
            </w:r>
            <w:proofErr w:type="spellEnd"/>
            <w:r w:rsidRPr="00740775">
              <w:rPr>
                <w:rStyle w:val="a5"/>
                <w:i w:val="0"/>
              </w:rPr>
              <w:t>-правовая форма) поставщика</w:t>
            </w:r>
          </w:p>
        </w:tc>
        <w:tc>
          <w:tcPr>
            <w:tcW w:w="1559" w:type="dxa"/>
            <w:vMerge w:val="restart"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  <w:r w:rsidRPr="00740775">
              <w:rPr>
                <w:rStyle w:val="a5"/>
                <w:i w:val="0"/>
              </w:rPr>
              <w:t>Предмет контракта (вид работ, услуг)</w:t>
            </w:r>
          </w:p>
        </w:tc>
        <w:tc>
          <w:tcPr>
            <w:tcW w:w="1580" w:type="dxa"/>
            <w:vMerge w:val="restart"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  <w:r w:rsidRPr="00740775">
              <w:rPr>
                <w:rStyle w:val="a5"/>
                <w:i w:val="0"/>
              </w:rPr>
              <w:t>дата заключения контракта; Срок окончания действия контракта</w:t>
            </w:r>
          </w:p>
        </w:tc>
        <w:tc>
          <w:tcPr>
            <w:tcW w:w="5224" w:type="dxa"/>
            <w:gridSpan w:val="2"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  <w:r w:rsidRPr="00740775">
              <w:rPr>
                <w:rStyle w:val="a5"/>
                <w:i w:val="0"/>
              </w:rPr>
              <w:t>задолженность</w:t>
            </w:r>
          </w:p>
        </w:tc>
        <w:tc>
          <w:tcPr>
            <w:tcW w:w="1984" w:type="dxa"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  <w:r w:rsidRPr="00740775">
              <w:rPr>
                <w:rStyle w:val="a5"/>
                <w:i w:val="0"/>
              </w:rPr>
              <w:t>Причина появления задолженности, неисполнения решения суда (если имеется), срок устранения</w:t>
            </w:r>
          </w:p>
        </w:tc>
      </w:tr>
      <w:tr w:rsidR="001417A3" w:rsidRPr="00A32071" w:rsidTr="001417A3">
        <w:tc>
          <w:tcPr>
            <w:tcW w:w="817" w:type="dxa"/>
            <w:vMerge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</w:p>
        </w:tc>
        <w:tc>
          <w:tcPr>
            <w:tcW w:w="1701" w:type="dxa"/>
            <w:vMerge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</w:p>
        </w:tc>
        <w:tc>
          <w:tcPr>
            <w:tcW w:w="1843" w:type="dxa"/>
            <w:vMerge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</w:p>
        </w:tc>
        <w:tc>
          <w:tcPr>
            <w:tcW w:w="1559" w:type="dxa"/>
            <w:vMerge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</w:p>
        </w:tc>
        <w:tc>
          <w:tcPr>
            <w:tcW w:w="1580" w:type="dxa"/>
            <w:vMerge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</w:p>
        </w:tc>
        <w:tc>
          <w:tcPr>
            <w:tcW w:w="2956" w:type="dxa"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  <w:proofErr w:type="gramStart"/>
            <w:r w:rsidRPr="00740775">
              <w:rPr>
                <w:rStyle w:val="a5"/>
                <w:i w:val="0"/>
              </w:rPr>
              <w:t>Подтвержденная</w:t>
            </w:r>
            <w:proofErr w:type="gramEnd"/>
            <w:r w:rsidRPr="00740775">
              <w:rPr>
                <w:rStyle w:val="a5"/>
                <w:i w:val="0"/>
              </w:rPr>
              <w:t xml:space="preserve"> судебным решением</w:t>
            </w:r>
          </w:p>
        </w:tc>
        <w:tc>
          <w:tcPr>
            <w:tcW w:w="2268" w:type="dxa"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  <w:r w:rsidRPr="00740775">
              <w:rPr>
                <w:rStyle w:val="a5"/>
                <w:i w:val="0"/>
              </w:rPr>
              <w:t xml:space="preserve">Не </w:t>
            </w:r>
            <w:proofErr w:type="gramStart"/>
            <w:r w:rsidRPr="00740775">
              <w:rPr>
                <w:rStyle w:val="a5"/>
                <w:i w:val="0"/>
              </w:rPr>
              <w:t>подтвержденная</w:t>
            </w:r>
            <w:proofErr w:type="gramEnd"/>
            <w:r w:rsidRPr="00740775">
              <w:rPr>
                <w:rStyle w:val="a5"/>
                <w:i w:val="0"/>
              </w:rPr>
              <w:t xml:space="preserve"> судебным решением, но срок оплаты по договору (контракту) наступил</w:t>
            </w:r>
          </w:p>
        </w:tc>
        <w:tc>
          <w:tcPr>
            <w:tcW w:w="1984" w:type="dxa"/>
          </w:tcPr>
          <w:p w:rsidR="001417A3" w:rsidRPr="00740775" w:rsidRDefault="001417A3" w:rsidP="00740775">
            <w:pPr>
              <w:pStyle w:val="a6"/>
              <w:spacing w:after="0" w:line="240" w:lineRule="auto"/>
              <w:rPr>
                <w:rStyle w:val="a5"/>
                <w:i w:val="0"/>
              </w:rPr>
            </w:pPr>
          </w:p>
        </w:tc>
      </w:tr>
      <w:tr w:rsidR="001417A3" w:rsidRPr="00A32071" w:rsidTr="001417A3">
        <w:tc>
          <w:tcPr>
            <w:tcW w:w="817" w:type="dxa"/>
          </w:tcPr>
          <w:p w:rsidR="001417A3" w:rsidRPr="00A32071" w:rsidRDefault="001417A3" w:rsidP="001417A3">
            <w:pPr>
              <w:suppressAutoHyphens w:val="0"/>
              <w:spacing w:after="200" w:line="276" w:lineRule="auto"/>
              <w:ind w:left="360"/>
              <w:jc w:val="center"/>
              <w:rPr>
                <w:smallCaps/>
              </w:rPr>
            </w:pPr>
            <w:r>
              <w:rPr>
                <w:smallCaps/>
              </w:rPr>
              <w:t>1.</w:t>
            </w:r>
          </w:p>
        </w:tc>
        <w:tc>
          <w:tcPr>
            <w:tcW w:w="1701" w:type="dxa"/>
          </w:tcPr>
          <w:p w:rsidR="001417A3" w:rsidRPr="00A32071" w:rsidRDefault="001417A3" w:rsidP="00BF40C2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1417A3" w:rsidRPr="00A32071" w:rsidRDefault="001417A3" w:rsidP="00BF40C2"/>
        </w:tc>
        <w:tc>
          <w:tcPr>
            <w:tcW w:w="1559" w:type="dxa"/>
          </w:tcPr>
          <w:p w:rsidR="001417A3" w:rsidRPr="00A32071" w:rsidRDefault="001417A3" w:rsidP="00BF40C2"/>
        </w:tc>
        <w:tc>
          <w:tcPr>
            <w:tcW w:w="1580" w:type="dxa"/>
          </w:tcPr>
          <w:p w:rsidR="001417A3" w:rsidRPr="00A32071" w:rsidRDefault="001417A3" w:rsidP="00BF40C2">
            <w:pPr>
              <w:jc w:val="center"/>
            </w:pPr>
          </w:p>
        </w:tc>
        <w:tc>
          <w:tcPr>
            <w:tcW w:w="2956" w:type="dxa"/>
            <w:vAlign w:val="center"/>
          </w:tcPr>
          <w:p w:rsidR="001417A3" w:rsidRPr="00A32071" w:rsidRDefault="001417A3" w:rsidP="00BF40C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1417A3" w:rsidRPr="00A32071" w:rsidRDefault="001417A3" w:rsidP="00BF40C2">
            <w:pPr>
              <w:jc w:val="center"/>
            </w:pPr>
          </w:p>
        </w:tc>
        <w:tc>
          <w:tcPr>
            <w:tcW w:w="1984" w:type="dxa"/>
          </w:tcPr>
          <w:p w:rsidR="001417A3" w:rsidRPr="00A32071" w:rsidRDefault="001417A3" w:rsidP="00BF40C2">
            <w:pPr>
              <w:jc w:val="center"/>
            </w:pPr>
          </w:p>
        </w:tc>
      </w:tr>
      <w:tr w:rsidR="001417A3" w:rsidRPr="00A32071" w:rsidTr="001417A3">
        <w:tc>
          <w:tcPr>
            <w:tcW w:w="817" w:type="dxa"/>
          </w:tcPr>
          <w:p w:rsidR="001417A3" w:rsidRPr="00A32071" w:rsidRDefault="001417A3" w:rsidP="001417A3">
            <w:pPr>
              <w:suppressAutoHyphens w:val="0"/>
              <w:spacing w:after="200" w:line="276" w:lineRule="auto"/>
              <w:ind w:left="360"/>
              <w:jc w:val="center"/>
              <w:rPr>
                <w:smallCaps/>
              </w:rPr>
            </w:pPr>
            <w:r>
              <w:rPr>
                <w:smallCaps/>
              </w:rPr>
              <w:t>2.</w:t>
            </w:r>
          </w:p>
        </w:tc>
        <w:tc>
          <w:tcPr>
            <w:tcW w:w="1701" w:type="dxa"/>
          </w:tcPr>
          <w:p w:rsidR="001417A3" w:rsidRPr="00A32071" w:rsidRDefault="001417A3" w:rsidP="00BF40C2"/>
        </w:tc>
        <w:tc>
          <w:tcPr>
            <w:tcW w:w="1843" w:type="dxa"/>
          </w:tcPr>
          <w:p w:rsidR="001417A3" w:rsidRPr="00A32071" w:rsidRDefault="001417A3" w:rsidP="00BF40C2"/>
        </w:tc>
        <w:tc>
          <w:tcPr>
            <w:tcW w:w="1559" w:type="dxa"/>
          </w:tcPr>
          <w:p w:rsidR="001417A3" w:rsidRPr="00A32071" w:rsidRDefault="001417A3" w:rsidP="00BF40C2"/>
        </w:tc>
        <w:tc>
          <w:tcPr>
            <w:tcW w:w="1580" w:type="dxa"/>
          </w:tcPr>
          <w:p w:rsidR="001417A3" w:rsidRPr="00A32071" w:rsidRDefault="001417A3" w:rsidP="00BF40C2"/>
        </w:tc>
        <w:tc>
          <w:tcPr>
            <w:tcW w:w="2956" w:type="dxa"/>
          </w:tcPr>
          <w:p w:rsidR="001417A3" w:rsidRPr="00A32071" w:rsidRDefault="001417A3" w:rsidP="00BF40C2">
            <w:pPr>
              <w:jc w:val="center"/>
            </w:pPr>
          </w:p>
        </w:tc>
        <w:tc>
          <w:tcPr>
            <w:tcW w:w="2268" w:type="dxa"/>
          </w:tcPr>
          <w:p w:rsidR="001417A3" w:rsidRPr="00A32071" w:rsidRDefault="001417A3" w:rsidP="00BF40C2"/>
        </w:tc>
        <w:tc>
          <w:tcPr>
            <w:tcW w:w="1984" w:type="dxa"/>
          </w:tcPr>
          <w:p w:rsidR="001417A3" w:rsidRPr="00A32071" w:rsidRDefault="001417A3" w:rsidP="00BF40C2"/>
        </w:tc>
      </w:tr>
      <w:tr w:rsidR="001417A3" w:rsidRPr="00A32071" w:rsidTr="001417A3">
        <w:tc>
          <w:tcPr>
            <w:tcW w:w="817" w:type="dxa"/>
          </w:tcPr>
          <w:p w:rsidR="001417A3" w:rsidRDefault="001417A3" w:rsidP="001417A3">
            <w:pPr>
              <w:suppressAutoHyphens w:val="0"/>
              <w:spacing w:after="200" w:line="276" w:lineRule="auto"/>
              <w:ind w:left="360"/>
              <w:jc w:val="center"/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1701" w:type="dxa"/>
          </w:tcPr>
          <w:p w:rsidR="001417A3" w:rsidRPr="00A32071" w:rsidRDefault="001417A3" w:rsidP="00BF40C2"/>
        </w:tc>
        <w:tc>
          <w:tcPr>
            <w:tcW w:w="1843" w:type="dxa"/>
          </w:tcPr>
          <w:p w:rsidR="001417A3" w:rsidRPr="00A32071" w:rsidRDefault="001417A3" w:rsidP="00BF40C2"/>
        </w:tc>
        <w:tc>
          <w:tcPr>
            <w:tcW w:w="1559" w:type="dxa"/>
          </w:tcPr>
          <w:p w:rsidR="001417A3" w:rsidRPr="00A32071" w:rsidRDefault="001417A3" w:rsidP="00BF40C2"/>
        </w:tc>
        <w:tc>
          <w:tcPr>
            <w:tcW w:w="1580" w:type="dxa"/>
          </w:tcPr>
          <w:p w:rsidR="001417A3" w:rsidRPr="00A32071" w:rsidRDefault="001417A3" w:rsidP="00BF40C2"/>
        </w:tc>
        <w:tc>
          <w:tcPr>
            <w:tcW w:w="2956" w:type="dxa"/>
          </w:tcPr>
          <w:p w:rsidR="001417A3" w:rsidRPr="00A32071" w:rsidRDefault="001417A3" w:rsidP="00BF40C2">
            <w:pPr>
              <w:jc w:val="center"/>
            </w:pPr>
          </w:p>
        </w:tc>
        <w:tc>
          <w:tcPr>
            <w:tcW w:w="2268" w:type="dxa"/>
          </w:tcPr>
          <w:p w:rsidR="001417A3" w:rsidRPr="00A32071" w:rsidRDefault="001417A3" w:rsidP="00BF40C2"/>
        </w:tc>
        <w:tc>
          <w:tcPr>
            <w:tcW w:w="1984" w:type="dxa"/>
          </w:tcPr>
          <w:p w:rsidR="001417A3" w:rsidRPr="00A32071" w:rsidRDefault="001417A3" w:rsidP="00BF40C2"/>
        </w:tc>
      </w:tr>
    </w:tbl>
    <w:p w:rsidR="001417A3" w:rsidRDefault="001417A3" w:rsidP="001417A3"/>
    <w:p w:rsidR="001417A3" w:rsidRPr="001417A3" w:rsidRDefault="001417A3" w:rsidP="001417A3">
      <w:r w:rsidRPr="00A32071">
        <w:t xml:space="preserve">Итого: </w:t>
      </w:r>
      <w:r w:rsidRPr="001417A3">
        <w:t>__________ рублей</w:t>
      </w:r>
    </w:p>
    <w:p w:rsidR="001417A3" w:rsidRPr="001417A3" w:rsidRDefault="001417A3" w:rsidP="001417A3"/>
    <w:p w:rsidR="001417A3" w:rsidRPr="001417A3" w:rsidRDefault="001417A3" w:rsidP="001417A3">
      <w:r w:rsidRPr="001417A3">
        <w:t xml:space="preserve">Из размера задолженности ________ </w:t>
      </w:r>
      <w:r w:rsidRPr="001417A3">
        <w:rPr>
          <w:u w:val="single"/>
        </w:rPr>
        <w:t>рублей</w:t>
      </w:r>
      <w:r w:rsidRPr="001417A3">
        <w:t xml:space="preserve">,  имеющей место </w:t>
      </w:r>
      <w:proofErr w:type="gramStart"/>
      <w:r w:rsidRPr="001417A3">
        <w:t>на</w:t>
      </w:r>
      <w:proofErr w:type="gramEnd"/>
      <w:r w:rsidRPr="001417A3">
        <w:t xml:space="preserve"> __________</w:t>
      </w:r>
      <w:r w:rsidR="007C1D6D">
        <w:t xml:space="preserve">, </w:t>
      </w:r>
      <w:r w:rsidRPr="001417A3">
        <w:t xml:space="preserve">выплачено _____ руб.   по состоянию на __________. </w:t>
      </w:r>
    </w:p>
    <w:p w:rsidR="001417A3" w:rsidRPr="001417A3" w:rsidRDefault="001417A3" w:rsidP="001417A3"/>
    <w:p w:rsidR="001417A3" w:rsidRDefault="001417A3" w:rsidP="001417A3">
      <w:pPr>
        <w:rPr>
          <w:color w:val="000000"/>
          <w:sz w:val="28"/>
          <w:szCs w:val="28"/>
        </w:rPr>
      </w:pPr>
    </w:p>
    <w:p w:rsidR="001417A3" w:rsidRDefault="001417A3" w:rsidP="001417A3">
      <w:pPr>
        <w:rPr>
          <w:color w:val="000000"/>
          <w:sz w:val="28"/>
          <w:szCs w:val="28"/>
        </w:rPr>
        <w:sectPr w:rsidR="001417A3" w:rsidSect="001417A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Руководитель                                                                                            Ф.И.О.</w:t>
      </w:r>
      <w:r w:rsidRPr="00A32071">
        <w:rPr>
          <w:color w:val="000000"/>
          <w:sz w:val="28"/>
          <w:szCs w:val="28"/>
        </w:rPr>
        <w:tab/>
        <w:t xml:space="preserve">           </w:t>
      </w:r>
      <w:r w:rsidRPr="00A32071">
        <w:rPr>
          <w:color w:val="000000"/>
          <w:sz w:val="28"/>
          <w:szCs w:val="28"/>
        </w:rPr>
        <w:tab/>
      </w:r>
      <w:r w:rsidRPr="00A32071">
        <w:rPr>
          <w:color w:val="000000"/>
          <w:sz w:val="28"/>
          <w:szCs w:val="28"/>
        </w:rPr>
        <w:tab/>
      </w:r>
      <w:r w:rsidRPr="00A32071">
        <w:rPr>
          <w:color w:val="000000"/>
          <w:sz w:val="28"/>
          <w:szCs w:val="28"/>
        </w:rPr>
        <w:tab/>
      </w:r>
      <w:r w:rsidRPr="00A32071">
        <w:rPr>
          <w:color w:val="000000"/>
          <w:sz w:val="28"/>
          <w:szCs w:val="28"/>
        </w:rPr>
        <w:tab/>
      </w:r>
      <w:r w:rsidRPr="00A32071">
        <w:rPr>
          <w:color w:val="000000"/>
          <w:sz w:val="28"/>
          <w:szCs w:val="28"/>
        </w:rPr>
        <w:tab/>
        <w:t xml:space="preserve">       </w:t>
      </w:r>
      <w:r w:rsidR="007C1D6D">
        <w:rPr>
          <w:color w:val="000000"/>
          <w:sz w:val="28"/>
          <w:szCs w:val="28"/>
        </w:rPr>
        <w:t xml:space="preserve">                              </w:t>
      </w: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AE2302" w:rsidRDefault="00AE2302" w:rsidP="007C1D6D">
      <w:pPr>
        <w:rPr>
          <w:sz w:val="20"/>
          <w:szCs w:val="20"/>
        </w:rPr>
      </w:pPr>
    </w:p>
    <w:p w:rsidR="001417A3" w:rsidRPr="00AE2302" w:rsidRDefault="00AE2302" w:rsidP="007C1D6D">
      <w:pPr>
        <w:rPr>
          <w:sz w:val="20"/>
          <w:szCs w:val="20"/>
        </w:rPr>
      </w:pPr>
      <w:r w:rsidRPr="00AE2302">
        <w:rPr>
          <w:sz w:val="20"/>
          <w:szCs w:val="20"/>
        </w:rPr>
        <w:t>Климина Наталья Николаевна</w:t>
      </w:r>
    </w:p>
    <w:p w:rsidR="00AE2302" w:rsidRPr="00AE2302" w:rsidRDefault="00AE2302" w:rsidP="007C1D6D">
      <w:pPr>
        <w:rPr>
          <w:sz w:val="20"/>
          <w:szCs w:val="20"/>
        </w:rPr>
      </w:pPr>
      <w:r w:rsidRPr="00AE2302">
        <w:rPr>
          <w:sz w:val="20"/>
          <w:szCs w:val="20"/>
        </w:rPr>
        <w:t>8(84235)2-63-07</w:t>
      </w:r>
    </w:p>
    <w:sectPr w:rsidR="00AE2302" w:rsidRPr="00AE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377692"/>
    <w:multiLevelType w:val="hybridMultilevel"/>
    <w:tmpl w:val="385C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45"/>
    <w:rsid w:val="00040CD8"/>
    <w:rsid w:val="000A4E73"/>
    <w:rsid w:val="000C7CF3"/>
    <w:rsid w:val="001417A3"/>
    <w:rsid w:val="002E2445"/>
    <w:rsid w:val="00323FF4"/>
    <w:rsid w:val="003951D2"/>
    <w:rsid w:val="003D6EE1"/>
    <w:rsid w:val="00413557"/>
    <w:rsid w:val="00427FE7"/>
    <w:rsid w:val="00472A3C"/>
    <w:rsid w:val="00547296"/>
    <w:rsid w:val="006265D2"/>
    <w:rsid w:val="00674B5F"/>
    <w:rsid w:val="00740775"/>
    <w:rsid w:val="007566D9"/>
    <w:rsid w:val="007C1D6D"/>
    <w:rsid w:val="00925A36"/>
    <w:rsid w:val="00926AED"/>
    <w:rsid w:val="00AE2302"/>
    <w:rsid w:val="00BB7782"/>
    <w:rsid w:val="00CF2378"/>
    <w:rsid w:val="00D73EE3"/>
    <w:rsid w:val="00F1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B7782"/>
    <w:pPr>
      <w:keepNext/>
      <w:tabs>
        <w:tab w:val="num" w:pos="0"/>
      </w:tabs>
      <w:suppressAutoHyphens w:val="0"/>
      <w:ind w:left="432" w:hanging="432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78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Normal (Web)"/>
    <w:basedOn w:val="a"/>
    <w:rsid w:val="00BB7782"/>
    <w:pPr>
      <w:spacing w:before="280" w:after="119"/>
    </w:pPr>
  </w:style>
  <w:style w:type="paragraph" w:styleId="a4">
    <w:name w:val="No Spacing"/>
    <w:qFormat/>
    <w:rsid w:val="00D73EE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qFormat/>
    <w:rsid w:val="001417A3"/>
    <w:rPr>
      <w:i/>
      <w:iCs/>
    </w:rPr>
  </w:style>
  <w:style w:type="paragraph" w:styleId="a6">
    <w:name w:val="Subtitle"/>
    <w:basedOn w:val="a"/>
    <w:next w:val="a"/>
    <w:link w:val="a7"/>
    <w:qFormat/>
    <w:rsid w:val="001417A3"/>
    <w:pPr>
      <w:suppressAutoHyphens w:val="0"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7">
    <w:name w:val="Подзаголовок Знак"/>
    <w:basedOn w:val="a0"/>
    <w:link w:val="a6"/>
    <w:rsid w:val="001417A3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1D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D6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B7782"/>
    <w:pPr>
      <w:keepNext/>
      <w:tabs>
        <w:tab w:val="num" w:pos="0"/>
      </w:tabs>
      <w:suppressAutoHyphens w:val="0"/>
      <w:ind w:left="432" w:hanging="432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78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Normal (Web)"/>
    <w:basedOn w:val="a"/>
    <w:rsid w:val="00BB7782"/>
    <w:pPr>
      <w:spacing w:before="280" w:after="119"/>
    </w:pPr>
  </w:style>
  <w:style w:type="paragraph" w:styleId="a4">
    <w:name w:val="No Spacing"/>
    <w:qFormat/>
    <w:rsid w:val="00D73EE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qFormat/>
    <w:rsid w:val="001417A3"/>
    <w:rPr>
      <w:i/>
      <w:iCs/>
    </w:rPr>
  </w:style>
  <w:style w:type="paragraph" w:styleId="a6">
    <w:name w:val="Subtitle"/>
    <w:basedOn w:val="a"/>
    <w:next w:val="a"/>
    <w:link w:val="a7"/>
    <w:qFormat/>
    <w:rsid w:val="001417A3"/>
    <w:pPr>
      <w:suppressAutoHyphens w:val="0"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7">
    <w:name w:val="Подзаголовок Знак"/>
    <w:basedOn w:val="a0"/>
    <w:link w:val="a6"/>
    <w:rsid w:val="001417A3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1D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D6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C6D2-CEFB-4D22-87A3-FCA2EA37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2019-06-03T06:21:00Z</cp:lastPrinted>
  <dcterms:created xsi:type="dcterms:W3CDTF">2018-11-27T04:45:00Z</dcterms:created>
  <dcterms:modified xsi:type="dcterms:W3CDTF">2019-07-10T10:49:00Z</dcterms:modified>
</cp:coreProperties>
</file>